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18C" w14:textId="77777777" w:rsidR="00152E63" w:rsidRPr="004E4696" w:rsidRDefault="00152E63" w:rsidP="00152E63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2D9503" wp14:editId="26BA6218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3F8A25C9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>KOMISIONIT HETIMOR TË KUVENDIT PËR TRAJTIMIN E TË DHËNAVE TË SISTEMIT TIMS</w:t>
      </w:r>
    </w:p>
    <w:p w14:paraId="31D86643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55D7F4CD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>
        <w:rPr>
          <w:lang w:val="sq-AL"/>
        </w:rPr>
        <w:t>ë</w:t>
      </w:r>
      <w:r w:rsidRPr="004E4696">
        <w:rPr>
          <w:lang w:val="sq-AL"/>
        </w:rPr>
        <w:t>, m</w:t>
      </w:r>
      <w:r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14:paraId="58D73BDB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5420232A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 xml:space="preserve">Kërkesë për informacion. </w:t>
      </w:r>
    </w:p>
    <w:p w14:paraId="6FF1DD98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2C450637" w14:textId="290ED87D" w:rsidR="00622956" w:rsidRPr="00622956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b/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Pr="00622956">
        <w:rPr>
          <w:b/>
          <w:lang w:val="sq-AL"/>
        </w:rPr>
        <w:t xml:space="preserve">Z. </w:t>
      </w:r>
      <w:r w:rsidR="008A3364" w:rsidRPr="00622956">
        <w:rPr>
          <w:b/>
          <w:lang w:val="sq-AL"/>
        </w:rPr>
        <w:t>Edi R</w:t>
      </w:r>
      <w:r w:rsidR="00AA4748">
        <w:rPr>
          <w:b/>
          <w:lang w:val="sq-AL"/>
        </w:rPr>
        <w:t>AMA</w:t>
      </w:r>
      <w:bookmarkStart w:id="0" w:name="_GoBack"/>
      <w:bookmarkEnd w:id="0"/>
      <w:r w:rsidR="008A3364" w:rsidRPr="00622956">
        <w:rPr>
          <w:b/>
          <w:lang w:val="sq-AL"/>
        </w:rPr>
        <w:t xml:space="preserve">, </w:t>
      </w:r>
    </w:p>
    <w:p w14:paraId="2CCEFA2B" w14:textId="454C3EF4" w:rsidR="00152E63" w:rsidRPr="00622956" w:rsidRDefault="00622956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22956">
        <w:rPr>
          <w:b/>
          <w:lang w:val="sq-AL"/>
        </w:rPr>
        <w:t xml:space="preserve">                        </w:t>
      </w:r>
      <w:r w:rsidR="008A3364" w:rsidRPr="00622956">
        <w:rPr>
          <w:b/>
          <w:lang w:val="sq-AL"/>
        </w:rPr>
        <w:t>Kryeminist</w:t>
      </w:r>
      <w:r w:rsidR="00D82367">
        <w:rPr>
          <w:b/>
          <w:lang w:val="sq-AL"/>
        </w:rPr>
        <w:t>ë</w:t>
      </w:r>
      <w:r w:rsidR="008A3364" w:rsidRPr="00622956">
        <w:rPr>
          <w:b/>
          <w:lang w:val="sq-AL"/>
        </w:rPr>
        <w:t>r</w:t>
      </w:r>
      <w:r w:rsidRPr="00622956">
        <w:rPr>
          <w:b/>
          <w:lang w:val="sq-AL"/>
        </w:rPr>
        <w:t xml:space="preserve"> i Shqip</w:t>
      </w:r>
      <w:r w:rsidR="00D82367">
        <w:rPr>
          <w:b/>
          <w:lang w:val="sq-AL"/>
        </w:rPr>
        <w:t>ë</w:t>
      </w:r>
      <w:r w:rsidRPr="00622956">
        <w:rPr>
          <w:b/>
          <w:lang w:val="sq-AL"/>
        </w:rPr>
        <w:t>ris</w:t>
      </w:r>
      <w:r w:rsidR="00D82367">
        <w:rPr>
          <w:b/>
          <w:lang w:val="sq-AL"/>
        </w:rPr>
        <w:t>ë</w:t>
      </w:r>
    </w:p>
    <w:p w14:paraId="1B601778" w14:textId="57A8754B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22956">
        <w:rPr>
          <w:lang w:val="sq-AL"/>
        </w:rPr>
        <w:tab/>
      </w:r>
      <w:r w:rsidRPr="00622956">
        <w:rPr>
          <w:lang w:val="sq-AL"/>
        </w:rPr>
        <w:tab/>
      </w:r>
    </w:p>
    <w:p w14:paraId="507113E2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1D14B546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>
        <w:rPr>
          <w:b/>
          <w:u w:val="single"/>
          <w:lang w:val="sq-AL"/>
        </w:rPr>
        <w:t>ë</w:t>
      </w:r>
    </w:p>
    <w:p w14:paraId="3E7AEEAF" w14:textId="77777777" w:rsidR="00152E63" w:rsidRDefault="00152E63" w:rsidP="00152E63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14:paraId="0D238884" w14:textId="49377069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 xml:space="preserve">Z. </w:t>
      </w:r>
      <w:r w:rsidR="008A3364">
        <w:rPr>
          <w:lang w:val="sq-AL"/>
        </w:rPr>
        <w:t>Kryeminist</w:t>
      </w:r>
      <w:r w:rsidR="00D82367">
        <w:rPr>
          <w:lang w:val="sq-AL"/>
        </w:rPr>
        <w:t>ë</w:t>
      </w:r>
      <w:r w:rsidR="008A3364">
        <w:rPr>
          <w:lang w:val="sq-AL"/>
        </w:rPr>
        <w:t>r</w:t>
      </w:r>
      <w:r>
        <w:rPr>
          <w:lang w:val="sq-AL"/>
        </w:rPr>
        <w:t xml:space="preserve">, </w:t>
      </w:r>
    </w:p>
    <w:p w14:paraId="2738FABC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4FF7BC69" w14:textId="77777777" w:rsidR="00152E63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6E03F83C" w14:textId="77777777" w:rsidR="00152E63" w:rsidRDefault="00152E63" w:rsidP="00152E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Në cfarë date jeni vënë në dijeni lidhur me problematikën e sistemit TIMS në ambientet e Departamentit IT të Policisë së Shtetit?</w:t>
      </w:r>
    </w:p>
    <w:p w14:paraId="29570BD0" w14:textId="77777777" w:rsidR="00152E63" w:rsidRDefault="00152E63" w:rsidP="00152E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Në cfarë forme jeni vënë në dijeni dhe nga kush? Ju lutem, na vini në dispozicion dokumentin ose aktin me të cilin keni marrë dijeni. </w:t>
      </w:r>
    </w:p>
    <w:p w14:paraId="0B6CE157" w14:textId="77777777" w:rsidR="00152E63" w:rsidRDefault="00152E63" w:rsidP="00152E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Pas marrjes dijeni, cilat kanë qenë veprimet e kryera nga ana juaj? Ju lutem, na vini në dispozicion praktikën e plotë shkresore që dokumenton këto veprime. </w:t>
      </w:r>
    </w:p>
    <w:p w14:paraId="2F7C7BFE" w14:textId="1D9EAB35" w:rsidR="00064D9B" w:rsidRPr="00CE73BE" w:rsidRDefault="00064D9B" w:rsidP="00152E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CE73BE">
        <w:rPr>
          <w:lang w:val="sq-AL"/>
        </w:rPr>
        <w:t xml:space="preserve">A </w:t>
      </w:r>
      <w:r w:rsidR="00A31B99">
        <w:rPr>
          <w:lang w:val="sq-AL"/>
        </w:rPr>
        <w:t xml:space="preserve">i </w:t>
      </w:r>
      <w:r w:rsidRPr="00CE73BE">
        <w:rPr>
          <w:lang w:val="sq-AL"/>
        </w:rPr>
        <w:t>keni k</w:t>
      </w:r>
      <w:r w:rsidR="00D82367">
        <w:rPr>
          <w:lang w:val="sq-AL"/>
        </w:rPr>
        <w:t>ë</w:t>
      </w:r>
      <w:r w:rsidRPr="00CE73BE">
        <w:rPr>
          <w:lang w:val="sq-AL"/>
        </w:rPr>
        <w:t>rkuar ju</w:t>
      </w:r>
      <w:r w:rsidR="00A31B99">
        <w:rPr>
          <w:lang w:val="sq-AL"/>
        </w:rPr>
        <w:t>,</w:t>
      </w:r>
      <w:r w:rsidRPr="00CE73BE">
        <w:rPr>
          <w:lang w:val="sq-AL"/>
        </w:rPr>
        <w:t xml:space="preserve"> Ministrit t</w:t>
      </w:r>
      <w:r w:rsidR="00D82367">
        <w:rPr>
          <w:lang w:val="sq-AL"/>
        </w:rPr>
        <w:t>ë</w:t>
      </w:r>
      <w:r w:rsidRPr="00CE73BE">
        <w:rPr>
          <w:lang w:val="sq-AL"/>
        </w:rPr>
        <w:t xml:space="preserve"> Brendsh</w:t>
      </w:r>
      <w:r w:rsidR="00D82367">
        <w:rPr>
          <w:lang w:val="sq-AL"/>
        </w:rPr>
        <w:t>ë</w:t>
      </w:r>
      <w:r w:rsidRPr="00CE73BE">
        <w:rPr>
          <w:lang w:val="sq-AL"/>
        </w:rPr>
        <w:t>m</w:t>
      </w:r>
      <w:r w:rsidR="00A31B99">
        <w:rPr>
          <w:lang w:val="sq-AL"/>
        </w:rPr>
        <w:t>,</w:t>
      </w:r>
      <w:r w:rsidRPr="00CE73BE">
        <w:rPr>
          <w:lang w:val="sq-AL"/>
        </w:rPr>
        <w:t xml:space="preserve"> shpjegime dhe verifikme administrative, n</w:t>
      </w:r>
      <w:r w:rsidR="00D82367">
        <w:rPr>
          <w:lang w:val="sq-AL"/>
        </w:rPr>
        <w:t>ë</w:t>
      </w:r>
      <w:r w:rsidRPr="00CE73BE">
        <w:rPr>
          <w:lang w:val="sq-AL"/>
        </w:rPr>
        <w:t xml:space="preserve"> lidhje me rastin konkret? N</w:t>
      </w:r>
      <w:r w:rsidR="00D82367">
        <w:rPr>
          <w:lang w:val="sq-AL"/>
        </w:rPr>
        <w:t>ë</w:t>
      </w:r>
      <w:r w:rsidRPr="00CE73BE">
        <w:rPr>
          <w:lang w:val="sq-AL"/>
        </w:rPr>
        <w:t>se po, ju lutem t</w:t>
      </w:r>
      <w:r w:rsidR="00D82367">
        <w:rPr>
          <w:lang w:val="sq-AL"/>
        </w:rPr>
        <w:t>ë</w:t>
      </w:r>
      <w:r w:rsidRPr="00CE73BE">
        <w:rPr>
          <w:lang w:val="sq-AL"/>
        </w:rPr>
        <w:t xml:space="preserve"> na vini n</w:t>
      </w:r>
      <w:r w:rsidR="00D82367">
        <w:rPr>
          <w:lang w:val="sq-AL"/>
        </w:rPr>
        <w:t>ë</w:t>
      </w:r>
      <w:r w:rsidRPr="00CE73BE">
        <w:rPr>
          <w:lang w:val="sq-AL"/>
        </w:rPr>
        <w:t xml:space="preserve"> dispozicion dokumentacionin p</w:t>
      </w:r>
      <w:r w:rsidR="00D82367">
        <w:rPr>
          <w:lang w:val="sq-AL"/>
        </w:rPr>
        <w:t>ë</w:t>
      </w:r>
      <w:r w:rsidRPr="00CE73BE">
        <w:rPr>
          <w:lang w:val="sq-AL"/>
        </w:rPr>
        <w:t>rkat</w:t>
      </w:r>
      <w:r w:rsidR="00D82367">
        <w:rPr>
          <w:lang w:val="sq-AL"/>
        </w:rPr>
        <w:t>ë</w:t>
      </w:r>
      <w:r w:rsidRPr="00CE73BE">
        <w:rPr>
          <w:lang w:val="sq-AL"/>
        </w:rPr>
        <w:t xml:space="preserve">s.  </w:t>
      </w:r>
    </w:p>
    <w:p w14:paraId="193FEC91" w14:textId="449C10F4" w:rsidR="00064D9B" w:rsidRPr="00CE73BE" w:rsidRDefault="00E32B16" w:rsidP="00CE73B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CE73BE">
        <w:rPr>
          <w:lang w:val="sq-AL"/>
        </w:rPr>
        <w:t>N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njoftimin tuaj</w:t>
      </w:r>
      <w:r w:rsidR="001802CE" w:rsidRPr="00CE73BE">
        <w:rPr>
          <w:lang w:val="sq-AL"/>
        </w:rPr>
        <w:t xml:space="preserve"> p</w:t>
      </w:r>
      <w:r w:rsidR="00D82367">
        <w:rPr>
          <w:lang w:val="sq-AL"/>
        </w:rPr>
        <w:t>ë</w:t>
      </w:r>
      <w:r w:rsidR="001802CE" w:rsidRPr="00CE73BE">
        <w:rPr>
          <w:lang w:val="sq-AL"/>
        </w:rPr>
        <w:t>r shtyp t</w:t>
      </w:r>
      <w:r w:rsidR="00D82367">
        <w:rPr>
          <w:lang w:val="sq-AL"/>
        </w:rPr>
        <w:t>ë</w:t>
      </w:r>
      <w:r w:rsidR="001802CE" w:rsidRPr="00CE73BE">
        <w:rPr>
          <w:lang w:val="sq-AL"/>
        </w:rPr>
        <w:t xml:space="preserve"> dat</w:t>
      </w:r>
      <w:r w:rsidR="00D82367">
        <w:rPr>
          <w:lang w:val="sq-AL"/>
        </w:rPr>
        <w:t>ë</w:t>
      </w:r>
      <w:r w:rsidR="001802CE" w:rsidRPr="00CE73BE">
        <w:rPr>
          <w:lang w:val="sq-AL"/>
        </w:rPr>
        <w:t xml:space="preserve">s </w:t>
      </w:r>
      <w:r w:rsidR="00421D57" w:rsidRPr="00CE73BE">
        <w:rPr>
          <w:lang w:val="sq-AL"/>
        </w:rPr>
        <w:t xml:space="preserve">25.08.2023, jeni shprehur se </w:t>
      </w:r>
      <w:r w:rsidR="00C007EE" w:rsidRPr="00CE73BE">
        <w:rPr>
          <w:lang w:val="sq-AL"/>
        </w:rPr>
        <w:t>hetimi i br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ndsh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m 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sht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kryer i plot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dhe nuk ka asgje p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r tu shqet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suar. Cilit hetimi i referoheni </w:t>
      </w:r>
      <w:r w:rsidR="00CE73BE">
        <w:rPr>
          <w:lang w:val="sq-AL"/>
        </w:rPr>
        <w:t>n</w:t>
      </w:r>
      <w:r w:rsidR="00D82367">
        <w:rPr>
          <w:lang w:val="sq-AL"/>
        </w:rPr>
        <w:t>ë</w:t>
      </w:r>
      <w:r w:rsidR="00CE73BE">
        <w:rPr>
          <w:lang w:val="sq-AL"/>
        </w:rPr>
        <w:t xml:space="preserve"> k</w:t>
      </w:r>
      <w:r w:rsidR="00D82367">
        <w:rPr>
          <w:lang w:val="sq-AL"/>
        </w:rPr>
        <w:t>ë</w:t>
      </w:r>
      <w:r w:rsidR="00CE73BE">
        <w:rPr>
          <w:lang w:val="sq-AL"/>
        </w:rPr>
        <w:t>t</w:t>
      </w:r>
      <w:r w:rsidR="00D82367">
        <w:rPr>
          <w:lang w:val="sq-AL"/>
        </w:rPr>
        <w:t>ë</w:t>
      </w:r>
      <w:r w:rsidR="00CE73BE">
        <w:rPr>
          <w:lang w:val="sq-AL"/>
        </w:rPr>
        <w:t xml:space="preserve"> rast </w:t>
      </w:r>
      <w:r w:rsidR="00C007EE" w:rsidRPr="00CE73BE">
        <w:rPr>
          <w:lang w:val="sq-AL"/>
        </w:rPr>
        <w:t xml:space="preserve">dhe </w:t>
      </w:r>
      <w:r w:rsidR="00CE73BE">
        <w:rPr>
          <w:lang w:val="sq-AL"/>
        </w:rPr>
        <w:t>cilat jan</w:t>
      </w:r>
      <w:r w:rsidR="00D82367">
        <w:rPr>
          <w:lang w:val="sq-AL"/>
        </w:rPr>
        <w:t>ë</w:t>
      </w:r>
      <w:r w:rsidR="00CE73BE">
        <w:rPr>
          <w:lang w:val="sq-AL"/>
        </w:rPr>
        <w:t xml:space="preserve"> p</w:t>
      </w:r>
      <w:r w:rsidR="00D82367">
        <w:rPr>
          <w:lang w:val="sq-AL"/>
        </w:rPr>
        <w:t>ë</w:t>
      </w:r>
      <w:r w:rsidR="00CE73BE">
        <w:rPr>
          <w:lang w:val="sq-AL"/>
        </w:rPr>
        <w:t>rfundimet</w:t>
      </w:r>
      <w:r w:rsidR="00C007EE" w:rsidRPr="00CE73BE">
        <w:rPr>
          <w:lang w:val="sq-AL"/>
        </w:rPr>
        <w:t xml:space="preserve"> e k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tij hetimi? Ju lut</w:t>
      </w:r>
      <w:r w:rsidR="00CE73BE" w:rsidRPr="00CE73BE">
        <w:rPr>
          <w:lang w:val="sq-AL"/>
        </w:rPr>
        <w:t>e</w:t>
      </w:r>
      <w:r w:rsidR="00C007EE" w:rsidRPr="00CE73BE">
        <w:rPr>
          <w:lang w:val="sq-AL"/>
        </w:rPr>
        <w:t>mi, na vini n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dispozicion nj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kopje shkresore t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</w:t>
      </w:r>
      <w:r w:rsidR="00CE73BE" w:rsidRPr="00CE73BE">
        <w:rPr>
          <w:lang w:val="sq-AL"/>
        </w:rPr>
        <w:t xml:space="preserve">gjithe </w:t>
      </w:r>
      <w:r w:rsidR="00C007EE" w:rsidRPr="00CE73BE">
        <w:rPr>
          <w:lang w:val="sq-AL"/>
        </w:rPr>
        <w:t>praktik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s s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 xml:space="preserve"> k</w:t>
      </w:r>
      <w:r w:rsidR="00D82367">
        <w:rPr>
          <w:lang w:val="sq-AL"/>
        </w:rPr>
        <w:t>ë</w:t>
      </w:r>
      <w:r w:rsidR="00C007EE" w:rsidRPr="00CE73BE">
        <w:rPr>
          <w:lang w:val="sq-AL"/>
        </w:rPr>
        <w:t>tij hetimi.</w:t>
      </w:r>
    </w:p>
    <w:p w14:paraId="1B737F0C" w14:textId="77777777" w:rsidR="00152E63" w:rsidRPr="00F82928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38DDA5E8" w14:textId="77777777" w:rsidR="00152E63" w:rsidRPr="00687148" w:rsidRDefault="00152E63" w:rsidP="00152E63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14:paraId="2A32981D" w14:textId="77777777" w:rsidR="00152E63" w:rsidRPr="00074198" w:rsidRDefault="00152E63" w:rsidP="00152E63">
      <w:pPr>
        <w:pStyle w:val="BodyText"/>
        <w:spacing w:line="276" w:lineRule="auto"/>
        <w:rPr>
          <w:b/>
          <w:bCs/>
          <w:lang w:val="sq-AL"/>
        </w:rPr>
      </w:pPr>
    </w:p>
    <w:p w14:paraId="72025A69" w14:textId="77777777" w:rsidR="00152E63" w:rsidRPr="00074198" w:rsidRDefault="00152E63" w:rsidP="00152E63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14:paraId="5F537217" w14:textId="77777777" w:rsidR="00152E63" w:rsidRDefault="00152E63" w:rsidP="00152E63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14:paraId="1F4CD79D" w14:textId="77777777" w:rsidR="00152E63" w:rsidRDefault="00152E63" w:rsidP="00152E63">
      <w:pPr>
        <w:pStyle w:val="BodyText"/>
        <w:spacing w:line="276" w:lineRule="auto"/>
        <w:rPr>
          <w:bCs/>
          <w:lang w:val="sq-AL"/>
        </w:rPr>
      </w:pPr>
    </w:p>
    <w:p w14:paraId="61F87428" w14:textId="77777777" w:rsidR="00152E63" w:rsidRPr="00687148" w:rsidRDefault="00152E63" w:rsidP="00152E63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lastRenderedPageBreak/>
        <w:t>Konceptoi: Kreshnik Miftari</w:t>
      </w:r>
    </w:p>
    <w:p w14:paraId="138CFF5F" w14:textId="77777777" w:rsidR="00152E63" w:rsidRPr="00F82928" w:rsidRDefault="00152E63" w:rsidP="00152E63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p w14:paraId="24FF3CB6" w14:textId="77777777" w:rsidR="006110B6" w:rsidRDefault="006110B6"/>
    <w:sectPr w:rsidR="006110B6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22EC"/>
    <w:multiLevelType w:val="hybridMultilevel"/>
    <w:tmpl w:val="FCC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EB"/>
    <w:rsid w:val="00064D9B"/>
    <w:rsid w:val="00152E63"/>
    <w:rsid w:val="001802CE"/>
    <w:rsid w:val="003251C9"/>
    <w:rsid w:val="00421D57"/>
    <w:rsid w:val="006110B6"/>
    <w:rsid w:val="00612E4D"/>
    <w:rsid w:val="00622956"/>
    <w:rsid w:val="008A3364"/>
    <w:rsid w:val="00A31B99"/>
    <w:rsid w:val="00AA4748"/>
    <w:rsid w:val="00C007EE"/>
    <w:rsid w:val="00C728EB"/>
    <w:rsid w:val="00CE73BE"/>
    <w:rsid w:val="00D82367"/>
    <w:rsid w:val="00D9499C"/>
    <w:rsid w:val="00E03D72"/>
    <w:rsid w:val="00E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991"/>
  <w15:chartTrackingRefBased/>
  <w15:docId w15:val="{C8F4082E-0F8B-4311-84DB-4DD7ED4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63"/>
    <w:pPr>
      <w:spacing w:after="200" w:line="276" w:lineRule="auto"/>
    </w:pPr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2E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52E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52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Henri Bici</cp:lastModifiedBy>
  <cp:revision>21</cp:revision>
  <dcterms:created xsi:type="dcterms:W3CDTF">2024-04-11T15:27:00Z</dcterms:created>
  <dcterms:modified xsi:type="dcterms:W3CDTF">2024-04-12T01:16:00Z</dcterms:modified>
</cp:coreProperties>
</file>